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57CC4A" w14:textId="5E98B327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215C2C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S3-</w:t>
      </w:r>
      <w:r w:rsidRPr="004D73A1">
        <w:rPr>
          <w:b/>
          <w:i/>
          <w:noProof/>
          <w:sz w:val="28"/>
        </w:rPr>
        <w:t>2</w:t>
      </w:r>
      <w:r w:rsidR="009528CF" w:rsidRPr="004D73A1">
        <w:rPr>
          <w:b/>
          <w:i/>
          <w:noProof/>
          <w:sz w:val="28"/>
        </w:rPr>
        <w:t>4</w:t>
      </w:r>
      <w:r w:rsidR="004D73A1" w:rsidRPr="004D73A1">
        <w:rPr>
          <w:b/>
          <w:i/>
          <w:noProof/>
          <w:sz w:val="28"/>
        </w:rPr>
        <w:t>1946</w:t>
      </w:r>
    </w:p>
    <w:p w14:paraId="3A7BAEE1" w14:textId="11F8922D" w:rsidR="004E3939" w:rsidRPr="00DA53A0" w:rsidRDefault="00215C2C" w:rsidP="00A57D88">
      <w:pPr>
        <w:pStyle w:val="Header"/>
        <w:rPr>
          <w:sz w:val="22"/>
          <w:szCs w:val="22"/>
        </w:rPr>
      </w:pPr>
      <w:r>
        <w:rPr>
          <w:sz w:val="24"/>
        </w:rPr>
        <w:t>Jeju, South Korea</w:t>
      </w:r>
      <w:r w:rsidR="00A57D88">
        <w:rPr>
          <w:sz w:val="24"/>
        </w:rPr>
        <w:t xml:space="preserve">, </w:t>
      </w:r>
      <w:r w:rsidR="000101E4">
        <w:rPr>
          <w:sz w:val="24"/>
        </w:rPr>
        <w:t>20</w:t>
      </w:r>
      <w:r w:rsidR="000101E4" w:rsidRPr="000101E4">
        <w:rPr>
          <w:sz w:val="24"/>
          <w:vertAlign w:val="superscript"/>
        </w:rPr>
        <w:t>th</w:t>
      </w:r>
      <w:r w:rsidR="000101E4">
        <w:rPr>
          <w:sz w:val="24"/>
        </w:rPr>
        <w:t xml:space="preserve"> - 24</w:t>
      </w:r>
      <w:r w:rsidR="000101E4" w:rsidRPr="000101E4">
        <w:rPr>
          <w:sz w:val="24"/>
          <w:vertAlign w:val="superscript"/>
        </w:rPr>
        <w:t>th</w:t>
      </w:r>
      <w:r w:rsidR="000101E4">
        <w:rPr>
          <w:sz w:val="24"/>
        </w:rPr>
        <w:t xml:space="preserve"> May</w:t>
      </w:r>
      <w:r w:rsidR="00A57D88">
        <w:rPr>
          <w:sz w:val="24"/>
        </w:rPr>
        <w:t xml:space="preserve"> 202</w:t>
      </w:r>
      <w:r w:rsidR="009528CF">
        <w:rPr>
          <w:sz w:val="24"/>
        </w:rPr>
        <w:t>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08212A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6126D">
        <w:rPr>
          <w:rFonts w:ascii="Arial" w:hAnsi="Arial" w:cs="Arial"/>
          <w:b/>
          <w:sz w:val="22"/>
          <w:szCs w:val="22"/>
        </w:rPr>
        <w:t>Reply-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2151E">
        <w:rPr>
          <w:rFonts w:ascii="Arial" w:hAnsi="Arial" w:cs="Arial"/>
          <w:b/>
          <w:sz w:val="22"/>
          <w:szCs w:val="22"/>
        </w:rPr>
        <w:t>QSC Protocol Inventory</w:t>
      </w:r>
    </w:p>
    <w:p w14:paraId="06BA196E" w14:textId="3622FF76" w:rsidR="00B97703" w:rsidRPr="00B97703" w:rsidRDefault="00B97703" w:rsidP="0042151E">
      <w:pPr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151E">
        <w:rPr>
          <w:rFonts w:ascii="Arial" w:hAnsi="Arial" w:cs="Arial"/>
          <w:b/>
          <w:bCs/>
          <w:sz w:val="22"/>
          <w:szCs w:val="22"/>
        </w:rPr>
        <w:t xml:space="preserve">        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7643E4">
        <w:rPr>
          <w:rFonts w:ascii="Arial" w:hAnsi="Arial" w:cs="Arial"/>
          <w:b/>
          <w:bCs/>
          <w:sz w:val="22"/>
          <w:szCs w:val="22"/>
        </w:rPr>
        <w:t>S3-240</w:t>
      </w:r>
      <w:r w:rsidR="00E6165B">
        <w:rPr>
          <w:rFonts w:ascii="Arial" w:hAnsi="Arial" w:cs="Arial"/>
          <w:b/>
          <w:bCs/>
          <w:sz w:val="22"/>
          <w:szCs w:val="22"/>
        </w:rPr>
        <w:t>2</w:t>
      </w:r>
      <w:r w:rsidR="007643E4">
        <w:rPr>
          <w:rFonts w:ascii="Arial" w:hAnsi="Arial" w:cs="Arial"/>
          <w:b/>
          <w:bCs/>
          <w:sz w:val="22"/>
          <w:szCs w:val="22"/>
        </w:rPr>
        <w:t>2</w:t>
      </w:r>
      <w:r w:rsidR="00E6165B">
        <w:rPr>
          <w:rFonts w:ascii="Arial" w:hAnsi="Arial" w:cs="Arial"/>
          <w:b/>
          <w:bCs/>
          <w:sz w:val="22"/>
          <w:szCs w:val="22"/>
        </w:rPr>
        <w:t>3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42151E">
        <w:rPr>
          <w:rFonts w:ascii="Arial" w:hAnsi="Arial" w:cs="Arial"/>
          <w:b/>
          <w:bCs/>
          <w:sz w:val="22"/>
          <w:szCs w:val="22"/>
        </w:rPr>
        <w:t>QSC</w:t>
      </w:r>
      <w:r w:rsidR="0042151E" w:rsidRPr="0042151E">
        <w:rPr>
          <w:rFonts w:ascii="Arial" w:hAnsi="Arial" w:cs="Arial"/>
          <w:b/>
          <w:bCs/>
          <w:sz w:val="22"/>
          <w:szCs w:val="22"/>
        </w:rPr>
        <w:t xml:space="preserve"> Protocol Inventory</w:t>
      </w:r>
      <w:r w:rsidR="0042151E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42151E" w:rsidRPr="00785FDA">
        <w:rPr>
          <w:rFonts w:ascii="Arial" w:hAnsi="Arial" w:cs="Arial"/>
          <w:b/>
          <w:bCs/>
          <w:sz w:val="22"/>
          <w:szCs w:val="22"/>
        </w:rPr>
        <w:t>ETSI</w:t>
      </w:r>
      <w:bookmarkStart w:id="2" w:name="_GoBack"/>
      <w:bookmarkEnd w:id="2"/>
    </w:p>
    <w:p w14:paraId="2C6E4D6E" w14:textId="084BF4F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bookmarkEnd w:id="5"/>
    <w:p w14:paraId="1E9D3ED8" w14:textId="650070D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E291C4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643E4">
        <w:rPr>
          <w:rFonts w:ascii="Arial" w:hAnsi="Arial" w:cs="Arial"/>
          <w:b/>
          <w:sz w:val="22"/>
          <w:szCs w:val="22"/>
        </w:rPr>
        <w:t>Source:</w:t>
      </w:r>
      <w:r w:rsidRPr="007643E4">
        <w:rPr>
          <w:rFonts w:ascii="Arial" w:hAnsi="Arial" w:cs="Arial"/>
          <w:b/>
          <w:sz w:val="22"/>
          <w:szCs w:val="22"/>
        </w:rPr>
        <w:tab/>
      </w:r>
      <w:r w:rsidR="007643E4" w:rsidRPr="007643E4">
        <w:rPr>
          <w:rFonts w:ascii="Arial" w:hAnsi="Arial" w:cs="Arial"/>
          <w:b/>
          <w:sz w:val="22"/>
          <w:szCs w:val="22"/>
        </w:rPr>
        <w:t>SA WG3</w:t>
      </w:r>
    </w:p>
    <w:p w14:paraId="2548326B" w14:textId="01DD2B4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151E">
        <w:rPr>
          <w:rFonts w:ascii="Arial" w:hAnsi="Arial" w:cs="Arial"/>
          <w:b/>
          <w:bCs/>
          <w:sz w:val="22"/>
          <w:szCs w:val="22"/>
        </w:rPr>
        <w:t>ETSI TC Cyber</w:t>
      </w:r>
    </w:p>
    <w:p w14:paraId="5DC2ED77" w14:textId="4097010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923066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643E4">
        <w:rPr>
          <w:rFonts w:ascii="Arial" w:hAnsi="Arial" w:cs="Arial"/>
          <w:b/>
          <w:bCs/>
          <w:sz w:val="22"/>
          <w:szCs w:val="22"/>
        </w:rPr>
        <w:t>lei.zhongding@huawei.com</w:t>
      </w:r>
    </w:p>
    <w:p w14:paraId="745DD822" w14:textId="77777777" w:rsidR="007643E4" w:rsidRDefault="007643E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highlight w:val="green"/>
        </w:rPr>
      </w:pPr>
    </w:p>
    <w:p w14:paraId="53656583" w14:textId="4FB881F1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bookmarkStart w:id="8" w:name="_Hlk165298555"/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bookmarkEnd w:id="8"/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DBF5C5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80433C7" w14:textId="54434710" w:rsidR="00337FBE" w:rsidRPr="00384A28" w:rsidRDefault="00AA50EA" w:rsidP="00337FBE">
      <w:pPr>
        <w:rPr>
          <w:iCs/>
        </w:rPr>
      </w:pPr>
      <w:r w:rsidRPr="003A027B">
        <w:rPr>
          <w:iCs/>
        </w:rPr>
        <w:t xml:space="preserve">SA3 thanks </w:t>
      </w:r>
      <w:r w:rsidR="0042151E">
        <w:rPr>
          <w:iCs/>
        </w:rPr>
        <w:t>ETSI TC Cyber</w:t>
      </w:r>
      <w:r w:rsidRPr="003A027B">
        <w:rPr>
          <w:iCs/>
        </w:rPr>
        <w:t xml:space="preserve"> for their LS on </w:t>
      </w:r>
      <w:r w:rsidR="0042151E" w:rsidRPr="0042151E">
        <w:rPr>
          <w:iCs/>
        </w:rPr>
        <w:t xml:space="preserve">Quantum Safe Cryptographic </w:t>
      </w:r>
      <w:r w:rsidR="0042151E">
        <w:rPr>
          <w:iCs/>
        </w:rPr>
        <w:t xml:space="preserve">(QSC) </w:t>
      </w:r>
      <w:r w:rsidR="0042151E" w:rsidRPr="0042151E">
        <w:rPr>
          <w:iCs/>
        </w:rPr>
        <w:t>Protocol Inventory</w:t>
      </w:r>
      <w:r w:rsidR="0042151E">
        <w:rPr>
          <w:iCs/>
        </w:rPr>
        <w:t>.</w:t>
      </w:r>
      <w:r w:rsidR="0042151E" w:rsidRPr="0042151E">
        <w:rPr>
          <w:iCs/>
        </w:rPr>
        <w:t xml:space="preserve"> </w:t>
      </w:r>
      <w:r w:rsidR="00337FBE" w:rsidRPr="003A027B">
        <w:rPr>
          <w:iCs/>
        </w:rPr>
        <w:t xml:space="preserve">SA3 would like to </w:t>
      </w:r>
      <w:r w:rsidR="00337FBE">
        <w:rPr>
          <w:iCs/>
        </w:rPr>
        <w:t xml:space="preserve">provide the following responses </w:t>
      </w:r>
      <w:r w:rsidR="00337FBE">
        <w:rPr>
          <w:iCs/>
          <w:lang w:eastAsia="zh-CN"/>
        </w:rPr>
        <w:t>to the questions raised</w:t>
      </w:r>
      <w:r w:rsidR="00337FBE">
        <w:rPr>
          <w:iCs/>
        </w:rPr>
        <w:t xml:space="preserve">: </w:t>
      </w:r>
    </w:p>
    <w:p w14:paraId="001EFE4C" w14:textId="4AA979E4" w:rsidR="00337FBE" w:rsidRDefault="00337FBE" w:rsidP="00337FBE">
      <w:pPr>
        <w:rPr>
          <w:b/>
          <w:lang w:val="en-US"/>
        </w:rPr>
      </w:pPr>
      <w:r w:rsidRPr="00337FBE">
        <w:rPr>
          <w:b/>
          <w:lang w:val="en-US"/>
        </w:rPr>
        <w:t>Q1: The leading working groups / committees leading on QSC implementation.</w:t>
      </w:r>
    </w:p>
    <w:p w14:paraId="68F74C94" w14:textId="60418886" w:rsidR="00EB3B9A" w:rsidRPr="00EB3B9A" w:rsidRDefault="00EB3B9A" w:rsidP="00337FBE">
      <w:pPr>
        <w:rPr>
          <w:b/>
          <w:lang w:val="en-US"/>
        </w:rPr>
      </w:pPr>
      <w:r>
        <w:rPr>
          <w:b/>
          <w:lang w:val="en-US"/>
        </w:rPr>
        <w:t xml:space="preserve">SA3: </w:t>
      </w:r>
      <w:r w:rsidRPr="00337FBE">
        <w:rPr>
          <w:lang w:val="en-US"/>
        </w:rPr>
        <w:t xml:space="preserve">SA working group 3 (SA3). </w:t>
      </w:r>
    </w:p>
    <w:p w14:paraId="400E58E4" w14:textId="3539ABBD" w:rsidR="00337FBE" w:rsidRPr="00337FBE" w:rsidRDefault="00337FBE" w:rsidP="00337FBE">
      <w:pPr>
        <w:rPr>
          <w:b/>
          <w:lang w:val="en-US"/>
        </w:rPr>
      </w:pPr>
      <w:r w:rsidRPr="00337FBE">
        <w:rPr>
          <w:b/>
          <w:lang w:val="en-US"/>
        </w:rPr>
        <w:t xml:space="preserve">Q2: Information relating to any similar current or planned activity underway in your </w:t>
      </w:r>
      <w:proofErr w:type="spellStart"/>
      <w:r w:rsidRPr="00337FBE">
        <w:rPr>
          <w:b/>
          <w:lang w:val="en-US"/>
        </w:rPr>
        <w:t>organisation</w:t>
      </w:r>
      <w:proofErr w:type="spellEnd"/>
      <w:r w:rsidRPr="00337FBE">
        <w:rPr>
          <w:b/>
          <w:lang w:val="en-US"/>
        </w:rPr>
        <w:t xml:space="preserve"> to build a similar protocol list.</w:t>
      </w:r>
    </w:p>
    <w:p w14:paraId="04B3A6C0" w14:textId="7C6B4281" w:rsidR="00337FBE" w:rsidRPr="00337FBE" w:rsidRDefault="00337FBE" w:rsidP="00337FBE">
      <w:pPr>
        <w:rPr>
          <w:lang w:val="en-US"/>
        </w:rPr>
      </w:pPr>
      <w:r>
        <w:rPr>
          <w:b/>
          <w:lang w:val="en-US"/>
        </w:rPr>
        <w:t xml:space="preserve">SA3: </w:t>
      </w:r>
      <w:r w:rsidR="00F8797D">
        <w:t xml:space="preserve">SA3 </w:t>
      </w:r>
      <w:r w:rsidR="00F8797D">
        <w:rPr>
          <w:rFonts w:eastAsia="Times New Roman"/>
        </w:rPr>
        <w:t xml:space="preserve">completed </w:t>
      </w:r>
      <w:r w:rsidR="00F8797D">
        <w:t xml:space="preserve">one study on impact of quantum computing to 3GPP systems in 2018, the study results were captured in the </w:t>
      </w:r>
      <w:r w:rsidR="00F8797D" w:rsidRPr="00981274">
        <w:t xml:space="preserve">report </w:t>
      </w:r>
      <w:r w:rsidR="00F8797D">
        <w:t xml:space="preserve">3GPP </w:t>
      </w:r>
      <w:r w:rsidR="00F8797D" w:rsidRPr="00981274">
        <w:rPr>
          <w:iCs/>
        </w:rPr>
        <w:t>TR 33.841</w:t>
      </w:r>
      <w:r w:rsidR="00F8797D" w:rsidRPr="004D4F74">
        <w:rPr>
          <w:iCs/>
        </w:rPr>
        <w:t xml:space="preserve">: Study on the support of </w:t>
      </w:r>
      <w:r w:rsidR="00F8797D" w:rsidRPr="008341C8">
        <w:rPr>
          <w:iCs/>
        </w:rPr>
        <w:t>256-bit algorithms</w:t>
      </w:r>
      <w:r w:rsidR="00F8797D" w:rsidRPr="004D4F74">
        <w:rPr>
          <w:iCs/>
        </w:rPr>
        <w:t xml:space="preserve"> for 5G (Release 16</w:t>
      </w:r>
      <w:r w:rsidR="00F8797D">
        <w:rPr>
          <w:iCs/>
        </w:rPr>
        <w:t>)</w:t>
      </w:r>
      <w:r w:rsidR="00F8797D" w:rsidRPr="004D4F74">
        <w:rPr>
          <w:iCs/>
        </w:rPr>
        <w:t>.</w:t>
      </w:r>
      <w:r w:rsidR="00F8797D" w:rsidRPr="00984C68">
        <w:rPr>
          <w:iCs/>
        </w:rPr>
        <w:t xml:space="preserve"> </w:t>
      </w:r>
      <w:r w:rsidR="00A808E5">
        <w:rPr>
          <w:iCs/>
        </w:rPr>
        <w:t xml:space="preserve">It includes the detailed list of impacted algorithms/protocols/profiles in use in 3GPP systems. </w:t>
      </w:r>
      <w:r w:rsidR="00F8797D">
        <w:rPr>
          <w:iCs/>
        </w:rPr>
        <w:t xml:space="preserve">There has been no further studies </w:t>
      </w:r>
      <w:r w:rsidR="00A808E5">
        <w:rPr>
          <w:iCs/>
        </w:rPr>
        <w:t>conducted</w:t>
      </w:r>
      <w:r w:rsidR="00F8797D">
        <w:rPr>
          <w:iCs/>
        </w:rPr>
        <w:t xml:space="preserve"> on PQC since </w:t>
      </w:r>
      <w:r w:rsidR="00A808E5">
        <w:rPr>
          <w:iCs/>
        </w:rPr>
        <w:t>then</w:t>
      </w:r>
      <w:r w:rsidR="00546A08">
        <w:rPr>
          <w:lang w:val="en-US"/>
        </w:rPr>
        <w:t>.</w:t>
      </w:r>
    </w:p>
    <w:p w14:paraId="0174EDE9" w14:textId="76EFDC55" w:rsidR="00337FBE" w:rsidRPr="00DC0FA8" w:rsidRDefault="007C4847" w:rsidP="00337FBE">
      <w:pPr>
        <w:rPr>
          <w:b/>
          <w:lang w:val="en-US"/>
        </w:rPr>
      </w:pPr>
      <w:r w:rsidRPr="00DC0FA8">
        <w:rPr>
          <w:b/>
          <w:lang w:val="en-US"/>
        </w:rPr>
        <w:t xml:space="preserve">Q3: </w:t>
      </w:r>
      <w:r w:rsidR="00337FBE" w:rsidRPr="00DC0FA8">
        <w:rPr>
          <w:b/>
          <w:lang w:val="en-US"/>
        </w:rPr>
        <w:t xml:space="preserve">A detailed list of all cryptographic algorithms and / or protocol implementations that your </w:t>
      </w:r>
      <w:proofErr w:type="spellStart"/>
      <w:r w:rsidR="00337FBE" w:rsidRPr="00DC0FA8">
        <w:rPr>
          <w:b/>
          <w:lang w:val="en-US"/>
        </w:rPr>
        <w:t>organisation</w:t>
      </w:r>
      <w:proofErr w:type="spellEnd"/>
      <w:r w:rsidR="00337FBE" w:rsidRPr="00DC0FA8">
        <w:rPr>
          <w:b/>
          <w:lang w:val="en-US"/>
        </w:rPr>
        <w:t xml:space="preserve"> is responsible for and the quantum safe cryptographic status of each. This may include the current guidance on algorithm exposure, effective key lengths, potential for hybrid deployment and potential for </w:t>
      </w:r>
      <w:proofErr w:type="spellStart"/>
      <w:r w:rsidR="00337FBE" w:rsidRPr="00DC0FA8">
        <w:rPr>
          <w:b/>
          <w:lang w:val="en-US"/>
        </w:rPr>
        <w:t>cryptoagility</w:t>
      </w:r>
      <w:proofErr w:type="spellEnd"/>
      <w:r w:rsidR="00337FBE" w:rsidRPr="00DC0FA8">
        <w:rPr>
          <w:b/>
          <w:lang w:val="en-US"/>
        </w:rPr>
        <w:t>.</w:t>
      </w:r>
    </w:p>
    <w:p w14:paraId="1BB2E273" w14:textId="52FB0592" w:rsidR="00C03B92" w:rsidRDefault="007C4847" w:rsidP="00984C68">
      <w:pPr>
        <w:rPr>
          <w:lang w:val="en-US" w:eastAsia="zh-CN"/>
        </w:rPr>
      </w:pPr>
      <w:r>
        <w:rPr>
          <w:lang w:val="en-US"/>
        </w:rPr>
        <w:t xml:space="preserve">SA3: </w:t>
      </w:r>
      <w:r w:rsidR="00984C68">
        <w:rPr>
          <w:lang w:val="en-US"/>
        </w:rPr>
        <w:t>Q</w:t>
      </w:r>
      <w:r w:rsidR="00984C68" w:rsidRPr="00984C68">
        <w:rPr>
          <w:lang w:val="en-US"/>
        </w:rPr>
        <w:t xml:space="preserve">uantum computing is likely to undermine security of all </w:t>
      </w:r>
      <w:r w:rsidR="00984C68" w:rsidRPr="0031336E">
        <w:rPr>
          <w:u w:val="single"/>
          <w:lang w:val="en-US"/>
        </w:rPr>
        <w:t>asymmetric algorithms</w:t>
      </w:r>
      <w:r w:rsidR="00984C68" w:rsidRPr="00984C68">
        <w:rPr>
          <w:lang w:val="en-US"/>
        </w:rPr>
        <w:t xml:space="preserve"> in common use today</w:t>
      </w:r>
      <w:r w:rsidR="00984C68">
        <w:rPr>
          <w:lang w:val="en-US"/>
        </w:rPr>
        <w:t xml:space="preserve">. In the context of 5G systems, </w:t>
      </w:r>
      <w:r w:rsidR="00996A1A">
        <w:rPr>
          <w:lang w:val="en-US"/>
        </w:rPr>
        <w:t>most</w:t>
      </w:r>
      <w:r w:rsidR="0042704F">
        <w:rPr>
          <w:lang w:val="en-US"/>
        </w:rPr>
        <w:t xml:space="preserve"> of</w:t>
      </w:r>
      <w:r w:rsidR="00996A1A">
        <w:rPr>
          <w:lang w:val="en-US"/>
        </w:rPr>
        <w:t>, if not all,</w:t>
      </w:r>
      <w:r w:rsidR="00984C68">
        <w:rPr>
          <w:lang w:val="en-US"/>
        </w:rPr>
        <w:t xml:space="preserve"> asymmetric </w:t>
      </w:r>
      <w:r w:rsidR="00984C68" w:rsidRPr="00984C68">
        <w:rPr>
          <w:lang w:val="en-US"/>
        </w:rPr>
        <w:t>algorithms</w:t>
      </w:r>
      <w:r w:rsidR="00996A1A">
        <w:rPr>
          <w:lang w:val="en-US"/>
        </w:rPr>
        <w:t xml:space="preserve"> and protocols </w:t>
      </w:r>
      <w:r w:rsidR="0042704F">
        <w:rPr>
          <w:lang w:val="en-US"/>
        </w:rPr>
        <w:t>in use</w:t>
      </w:r>
      <w:r w:rsidR="00C03B92">
        <w:rPr>
          <w:lang w:val="en-US"/>
        </w:rPr>
        <w:t xml:space="preserve"> </w:t>
      </w:r>
      <w:r w:rsidR="00B558FA">
        <w:rPr>
          <w:lang w:val="en-US"/>
        </w:rPr>
        <w:t xml:space="preserve">are developed in other </w:t>
      </w:r>
      <w:r w:rsidR="00B558FA" w:rsidRPr="00B558FA">
        <w:rPr>
          <w:lang w:val="en-US"/>
        </w:rPr>
        <w:t>standards developing organization</w:t>
      </w:r>
      <w:r w:rsidR="00B558FA">
        <w:rPr>
          <w:lang w:val="en-US"/>
        </w:rPr>
        <w:t>s</w:t>
      </w:r>
      <w:r w:rsidR="00B558FA" w:rsidRPr="00B558FA">
        <w:rPr>
          <w:lang w:val="en-US"/>
        </w:rPr>
        <w:t xml:space="preserve"> (SDO</w:t>
      </w:r>
      <w:r w:rsidR="00996A1A">
        <w:rPr>
          <w:lang w:val="en-US"/>
        </w:rPr>
        <w:t>s</w:t>
      </w:r>
      <w:r w:rsidR="0042704F">
        <w:rPr>
          <w:lang w:val="en-US"/>
        </w:rPr>
        <w:t xml:space="preserve">), e.g., IPsec, TLS, </w:t>
      </w:r>
      <w:r w:rsidR="0041527C">
        <w:rPr>
          <w:lang w:val="en-US"/>
        </w:rPr>
        <w:t xml:space="preserve">and </w:t>
      </w:r>
      <w:r w:rsidR="0042704F">
        <w:rPr>
          <w:lang w:val="en-US"/>
        </w:rPr>
        <w:t>DTLS for 3GPP network domain security</w:t>
      </w:r>
      <w:r w:rsidR="00D644B5">
        <w:rPr>
          <w:lang w:val="en-US"/>
        </w:rPr>
        <w:t xml:space="preserve"> are developed in IETF</w:t>
      </w:r>
      <w:r w:rsidR="0041527C">
        <w:rPr>
          <w:lang w:val="en-US"/>
        </w:rPr>
        <w:t xml:space="preserve"> and </w:t>
      </w:r>
      <w:r w:rsidR="00D644B5">
        <w:rPr>
          <w:lang w:val="en-US"/>
        </w:rPr>
        <w:t xml:space="preserve">ECIES for the </w:t>
      </w:r>
      <w:r w:rsidR="0041527C" w:rsidRPr="00984C68">
        <w:rPr>
          <w:lang w:val="en-US"/>
        </w:rPr>
        <w:t xml:space="preserve">SUPI </w:t>
      </w:r>
      <w:r w:rsidR="00D644B5">
        <w:rPr>
          <w:lang w:val="en-US"/>
        </w:rPr>
        <w:t>e</w:t>
      </w:r>
      <w:r w:rsidR="00D644B5" w:rsidRPr="00984C68">
        <w:rPr>
          <w:lang w:val="en-US"/>
        </w:rPr>
        <w:t>ncryption is standardized by SECG.</w:t>
      </w:r>
      <w:r w:rsidR="00D644B5">
        <w:rPr>
          <w:lang w:val="en-US"/>
        </w:rPr>
        <w:t xml:space="preserve"> A detailed list of the impacted asymmetric cryptography can be found in the clause 6.1 of the 3GPP TR 33.841,</w:t>
      </w:r>
      <w:r w:rsidR="0041527C">
        <w:rPr>
          <w:lang w:val="en-US"/>
        </w:rPr>
        <w:t xml:space="preserve"> which is</w:t>
      </w:r>
      <w:r w:rsidR="00D644B5">
        <w:rPr>
          <w:lang w:val="en-US"/>
        </w:rPr>
        <w:t xml:space="preserve"> </w:t>
      </w:r>
      <w:r w:rsidR="0041527C">
        <w:rPr>
          <w:lang w:val="en-US"/>
        </w:rPr>
        <w:t xml:space="preserve">the </w:t>
      </w:r>
      <w:r w:rsidR="00D644B5">
        <w:rPr>
          <w:lang w:val="en-US"/>
        </w:rPr>
        <w:t xml:space="preserve">technical report </w:t>
      </w:r>
      <w:r w:rsidR="0041527C">
        <w:rPr>
          <w:lang w:val="en-US"/>
        </w:rPr>
        <w:t xml:space="preserve">developed by SA3 </w:t>
      </w:r>
      <w:r w:rsidR="00D644B5">
        <w:rPr>
          <w:lang w:val="en-US"/>
        </w:rPr>
        <w:t xml:space="preserve">on </w:t>
      </w:r>
      <w:r w:rsidR="00D644B5">
        <w:t xml:space="preserve">impact of quantum computing to 3GPP systems. </w:t>
      </w:r>
    </w:p>
    <w:p w14:paraId="58138DE0" w14:textId="609E3000" w:rsidR="00C03B92" w:rsidRDefault="00984C68" w:rsidP="00984C68">
      <w:pPr>
        <w:rPr>
          <w:lang w:val="en-US"/>
        </w:rPr>
      </w:pPr>
      <w:r w:rsidRPr="00984C68">
        <w:rPr>
          <w:lang w:val="en-US"/>
        </w:rPr>
        <w:t xml:space="preserve">As far as the </w:t>
      </w:r>
      <w:r w:rsidRPr="0031336E">
        <w:rPr>
          <w:u w:val="single"/>
          <w:lang w:val="en-US"/>
        </w:rPr>
        <w:t>symmetric algorithms</w:t>
      </w:r>
      <w:r w:rsidRPr="00984C68">
        <w:rPr>
          <w:lang w:val="en-US"/>
        </w:rPr>
        <w:t xml:space="preserve"> are of concern, all the 128-bit algorithms currently </w:t>
      </w:r>
      <w:r w:rsidR="003468DF">
        <w:rPr>
          <w:lang w:val="en-US"/>
        </w:rPr>
        <w:t>in use</w:t>
      </w:r>
      <w:r w:rsidRPr="00984C68">
        <w:rPr>
          <w:lang w:val="en-US"/>
        </w:rPr>
        <w:t xml:space="preserve"> in 5G systems are considered secure against quantum computing. Besides, </w:t>
      </w:r>
      <w:r w:rsidR="003468DF">
        <w:rPr>
          <w:lang w:val="en-US"/>
        </w:rPr>
        <w:t>three</w:t>
      </w:r>
      <w:r w:rsidRPr="00984C68">
        <w:rPr>
          <w:lang w:val="en-US"/>
        </w:rPr>
        <w:t xml:space="preserve"> 256-bit algorithms have been </w:t>
      </w:r>
      <w:r w:rsidR="003468DF">
        <w:rPr>
          <w:lang w:val="en-US"/>
        </w:rPr>
        <w:t>added to 5G systems</w:t>
      </w:r>
      <w:r w:rsidRPr="00984C68">
        <w:rPr>
          <w:lang w:val="en-US"/>
        </w:rPr>
        <w:t xml:space="preserve"> to offer higher security options, </w:t>
      </w:r>
      <w:r w:rsidR="003468DF">
        <w:rPr>
          <w:lang w:val="en-US"/>
        </w:rPr>
        <w:t>i.e</w:t>
      </w:r>
      <w:r w:rsidRPr="00984C68">
        <w:rPr>
          <w:lang w:val="en-US"/>
        </w:rPr>
        <w:t xml:space="preserve">. TS 35.240-248 for Snow 5G/AES/ZUC algorithms (Release 18). </w:t>
      </w:r>
    </w:p>
    <w:p w14:paraId="7DD7C5A7" w14:textId="14A183DD" w:rsidR="00337FBE" w:rsidRPr="007C4847" w:rsidRDefault="007C4847" w:rsidP="00337FBE">
      <w:pPr>
        <w:rPr>
          <w:b/>
          <w:lang w:val="en-US"/>
        </w:rPr>
      </w:pPr>
      <w:r w:rsidRPr="007C4847">
        <w:rPr>
          <w:b/>
          <w:lang w:val="en-US"/>
        </w:rPr>
        <w:t xml:space="preserve">Q4: </w:t>
      </w:r>
      <w:r w:rsidR="00337FBE" w:rsidRPr="007C4847">
        <w:rPr>
          <w:b/>
          <w:lang w:val="en-US"/>
        </w:rPr>
        <w:t>The website address(es) that provide historical QSC information, current development of guidance / standards and future updates (these can include both public and member-only addresses).</w:t>
      </w:r>
    </w:p>
    <w:p w14:paraId="134C70A2" w14:textId="5B083F4A" w:rsidR="007C4847" w:rsidRDefault="007C4847" w:rsidP="00337FBE">
      <w:pPr>
        <w:rPr>
          <w:lang w:val="en-US"/>
        </w:rPr>
      </w:pPr>
      <w:r w:rsidRPr="007C4847">
        <w:rPr>
          <w:b/>
          <w:lang w:val="en-US"/>
        </w:rPr>
        <w:t>SA3</w:t>
      </w:r>
      <w:r>
        <w:rPr>
          <w:lang w:val="en-US"/>
        </w:rPr>
        <w:t xml:space="preserve">: there is no specific website for such information. However, all the technical reports and specifications for security aspects developed or being developed in SA3 are available at </w:t>
      </w:r>
      <w:hyperlink r:id="rId8" w:history="1">
        <w:r w:rsidRPr="00F0119E">
          <w:rPr>
            <w:rStyle w:val="Hyperlink"/>
            <w:lang w:val="en-US"/>
          </w:rPr>
          <w:t>https://www.3gpp.org/dynareport?code=33-series.htm</w:t>
        </w:r>
      </w:hyperlink>
    </w:p>
    <w:p w14:paraId="59C698D8" w14:textId="303281EA" w:rsidR="00337FBE" w:rsidRPr="007C4847" w:rsidRDefault="007C4847" w:rsidP="00337FBE">
      <w:pPr>
        <w:rPr>
          <w:b/>
          <w:lang w:val="en-US"/>
        </w:rPr>
      </w:pPr>
      <w:r w:rsidRPr="007C4847">
        <w:rPr>
          <w:b/>
          <w:lang w:val="en-US"/>
        </w:rPr>
        <w:t xml:space="preserve">Q5: </w:t>
      </w:r>
      <w:r w:rsidR="00337FBE" w:rsidRPr="007C4847">
        <w:rPr>
          <w:b/>
          <w:lang w:val="en-US"/>
        </w:rPr>
        <w:t xml:space="preserve">A summary of the current quantum safe cryptography work status within your </w:t>
      </w:r>
      <w:proofErr w:type="spellStart"/>
      <w:r w:rsidR="00337FBE" w:rsidRPr="007C4847">
        <w:rPr>
          <w:b/>
          <w:lang w:val="en-US"/>
        </w:rPr>
        <w:t>organisation</w:t>
      </w:r>
      <w:proofErr w:type="spellEnd"/>
      <w:r w:rsidR="00337FBE" w:rsidRPr="007C4847">
        <w:rPr>
          <w:b/>
          <w:lang w:val="en-US"/>
        </w:rPr>
        <w:t>.</w:t>
      </w:r>
    </w:p>
    <w:p w14:paraId="105446B6" w14:textId="3C43B9AD" w:rsidR="00E43F5E" w:rsidRDefault="007C4847" w:rsidP="00E43F5E">
      <w:pPr>
        <w:rPr>
          <w:lang w:val="en-US"/>
        </w:rPr>
      </w:pPr>
      <w:r w:rsidRPr="007C4847">
        <w:rPr>
          <w:b/>
          <w:lang w:val="en-US"/>
        </w:rPr>
        <w:lastRenderedPageBreak/>
        <w:t>SA3</w:t>
      </w:r>
      <w:r>
        <w:rPr>
          <w:lang w:val="en-US"/>
        </w:rPr>
        <w:t xml:space="preserve">: </w:t>
      </w:r>
      <w:r w:rsidR="00984C68">
        <w:t xml:space="preserve">SA3 </w:t>
      </w:r>
      <w:r w:rsidR="00984C68">
        <w:rPr>
          <w:rFonts w:eastAsia="Times New Roman"/>
        </w:rPr>
        <w:t xml:space="preserve">completed </w:t>
      </w:r>
      <w:r w:rsidR="00984C68">
        <w:t xml:space="preserve">one study on impact of quantum computing to 3GPP systems in 2018, the findings were captured in the </w:t>
      </w:r>
      <w:r w:rsidR="00984C68" w:rsidRPr="00981274">
        <w:t xml:space="preserve">report </w:t>
      </w:r>
      <w:r w:rsidR="00984C68" w:rsidRPr="00981274">
        <w:rPr>
          <w:iCs/>
        </w:rPr>
        <w:t>TR 33.841</w:t>
      </w:r>
      <w:r w:rsidR="00984C68" w:rsidRPr="004D4F74">
        <w:rPr>
          <w:iCs/>
        </w:rPr>
        <w:t xml:space="preserve">: Study on the support of </w:t>
      </w:r>
      <w:r w:rsidR="00984C68" w:rsidRPr="008341C8">
        <w:rPr>
          <w:iCs/>
        </w:rPr>
        <w:t>256-bit algorithms</w:t>
      </w:r>
      <w:r w:rsidR="00984C68" w:rsidRPr="004D4F74">
        <w:rPr>
          <w:iCs/>
        </w:rPr>
        <w:t xml:space="preserve"> for 5G (Release 16</w:t>
      </w:r>
      <w:r w:rsidR="00984C68">
        <w:rPr>
          <w:iCs/>
        </w:rPr>
        <w:t>)</w:t>
      </w:r>
      <w:r w:rsidR="00984C68" w:rsidRPr="004D4F74">
        <w:rPr>
          <w:iCs/>
        </w:rPr>
        <w:t>.</w:t>
      </w:r>
      <w:r w:rsidR="00984C68" w:rsidRPr="00984C68">
        <w:rPr>
          <w:iCs/>
        </w:rPr>
        <w:t xml:space="preserve"> </w:t>
      </w:r>
      <w:r w:rsidR="00984C68">
        <w:rPr>
          <w:iCs/>
        </w:rPr>
        <w:t xml:space="preserve">There has been no further studies or specifications developed focusing on PQC since then. </w:t>
      </w:r>
      <w:r w:rsidR="00E43F5E">
        <w:rPr>
          <w:rFonts w:eastAsiaTheme="minorEastAsia"/>
        </w:rPr>
        <w:t xml:space="preserve"> SA3 is monitoring the development efforts being made in other standard bodies</w:t>
      </w:r>
      <w:r w:rsidR="0041527C">
        <w:rPr>
          <w:rFonts w:eastAsiaTheme="minorEastAsia"/>
        </w:rPr>
        <w:t xml:space="preserve"> </w:t>
      </w:r>
      <w:r w:rsidR="00E43F5E">
        <w:rPr>
          <w:rFonts w:eastAsiaTheme="minorEastAsia"/>
        </w:rPr>
        <w:t>and will consider more studies and specifications in due time.</w:t>
      </w:r>
      <w:r w:rsidR="00984C68">
        <w:rPr>
          <w:rFonts w:eastAsiaTheme="minorEastAsia"/>
        </w:rPr>
        <w:t xml:space="preserve"> </w:t>
      </w:r>
    </w:p>
    <w:p w14:paraId="32E2818B" w14:textId="4408D7DD" w:rsidR="00337FBE" w:rsidRPr="007C4847" w:rsidRDefault="007C4847" w:rsidP="00337FBE">
      <w:pPr>
        <w:rPr>
          <w:b/>
          <w:lang w:val="en-US"/>
        </w:rPr>
      </w:pPr>
      <w:r w:rsidRPr="007C4847">
        <w:rPr>
          <w:b/>
          <w:lang w:val="en-US"/>
        </w:rPr>
        <w:t xml:space="preserve">Q6: </w:t>
      </w:r>
      <w:r w:rsidR="00337FBE" w:rsidRPr="007C4847">
        <w:rPr>
          <w:b/>
          <w:lang w:val="en-US"/>
        </w:rPr>
        <w:t>A summary of any anticipated future roadmap.</w:t>
      </w:r>
    </w:p>
    <w:p w14:paraId="49113197" w14:textId="21CE1912" w:rsidR="007C4847" w:rsidRPr="002A5C55" w:rsidRDefault="007C4847" w:rsidP="007C4847">
      <w:r w:rsidRPr="007C4847">
        <w:rPr>
          <w:b/>
          <w:lang w:val="en-US"/>
        </w:rPr>
        <w:t>SA3</w:t>
      </w:r>
      <w:r>
        <w:rPr>
          <w:lang w:val="en-US"/>
        </w:rPr>
        <w:t xml:space="preserve">: </w:t>
      </w:r>
      <w:r w:rsidR="002A5C55">
        <w:rPr>
          <w:lang w:val="en-US"/>
        </w:rPr>
        <w:t xml:space="preserve">The roadmap is currently </w:t>
      </w:r>
      <w:r w:rsidR="00762919">
        <w:rPr>
          <w:lang w:val="en-US"/>
        </w:rPr>
        <w:t>not available.</w:t>
      </w:r>
      <w:r>
        <w:rPr>
          <w:lang w:val="en-US"/>
        </w:rPr>
        <w:t xml:space="preserve"> </w:t>
      </w:r>
      <w:r w:rsidR="002A5C55">
        <w:rPr>
          <w:rFonts w:eastAsiaTheme="minorEastAsia"/>
        </w:rPr>
        <w:t xml:space="preserve">SA3 is actively monitoring the status of quantum computing and development of PQC algorithms/protocols in other SDOs. </w:t>
      </w:r>
    </w:p>
    <w:p w14:paraId="652CA043" w14:textId="7DCA550C" w:rsidR="00337FBE" w:rsidRPr="007C4847" w:rsidRDefault="007C4847" w:rsidP="00337FBE">
      <w:pPr>
        <w:rPr>
          <w:b/>
          <w:lang w:val="en-US"/>
        </w:rPr>
      </w:pPr>
      <w:r w:rsidRPr="007C4847">
        <w:rPr>
          <w:b/>
          <w:lang w:val="en-US"/>
        </w:rPr>
        <w:t xml:space="preserve">Q7: </w:t>
      </w:r>
      <w:r w:rsidR="00337FBE" w:rsidRPr="007C4847">
        <w:rPr>
          <w:b/>
          <w:lang w:val="en-US"/>
        </w:rPr>
        <w:t>A contact point(s) for clarification.</w:t>
      </w:r>
    </w:p>
    <w:p w14:paraId="33A84CDE" w14:textId="3EB59BB9" w:rsidR="007C4847" w:rsidRDefault="007C4847" w:rsidP="007C4847">
      <w:pPr>
        <w:rPr>
          <w:lang w:val="en-US"/>
        </w:rPr>
      </w:pPr>
      <w:r w:rsidRPr="007C4847">
        <w:rPr>
          <w:b/>
          <w:lang w:val="en-US"/>
        </w:rPr>
        <w:t>SA3</w:t>
      </w:r>
      <w:r>
        <w:rPr>
          <w:lang w:val="en-US"/>
        </w:rPr>
        <w:t xml:space="preserve">: </w:t>
      </w:r>
      <w:r w:rsidR="002A5C55">
        <w:t>SA3 Chair</w:t>
      </w:r>
      <w:r w:rsidR="00A91149"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74F101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A285F">
        <w:rPr>
          <w:rFonts w:ascii="Arial" w:hAnsi="Arial" w:cs="Arial"/>
          <w:b/>
        </w:rPr>
        <w:t>ETSI TC Cyber</w:t>
      </w:r>
      <w:r>
        <w:rPr>
          <w:rFonts w:ascii="Arial" w:hAnsi="Arial" w:cs="Arial"/>
          <w:b/>
        </w:rPr>
        <w:t xml:space="preserve"> </w:t>
      </w:r>
    </w:p>
    <w:p w14:paraId="1437C2F1" w14:textId="55C956EA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A50EA" w:rsidRPr="00822BD7">
        <w:t xml:space="preserve">SA3 </w:t>
      </w:r>
      <w:r w:rsidR="00AA50EA">
        <w:t xml:space="preserve">kindly </w:t>
      </w:r>
      <w:r w:rsidR="00AA50EA" w:rsidRPr="00822BD7">
        <w:t xml:space="preserve">asks </w:t>
      </w:r>
      <w:r w:rsidR="00A2608D">
        <w:t xml:space="preserve">ETSI </w:t>
      </w:r>
      <w:r w:rsidR="00CA285F">
        <w:t>TC Cyber</w:t>
      </w:r>
      <w:r w:rsidR="00AA50EA" w:rsidRPr="00822BD7">
        <w:t xml:space="preserve"> to take above information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C79C8B1" w14:textId="6CDBA14F" w:rsidR="00DC47B4" w:rsidRDefault="00DC47B4" w:rsidP="002F1940">
      <w:r>
        <w:t>SA3</w:t>
      </w:r>
      <w:r w:rsidR="00B724D3">
        <w:t>#117</w:t>
      </w:r>
      <w:r w:rsidR="00B724D3">
        <w:tab/>
      </w:r>
      <w:r w:rsidR="007B43D4">
        <w:t>19 - 23 August 2024</w:t>
      </w:r>
      <w:r w:rsidR="007B43D4">
        <w:tab/>
      </w:r>
      <w:r w:rsidR="007B43D4">
        <w:tab/>
        <w:t>Maastricht (Netherlands)</w:t>
      </w:r>
    </w:p>
    <w:p w14:paraId="447F4C58" w14:textId="627222D6" w:rsidR="000101E4" w:rsidRPr="00074D3C" w:rsidRDefault="000101E4" w:rsidP="002F1940">
      <w:r>
        <w:t>SA3#118</w:t>
      </w:r>
      <w:r>
        <w:tab/>
      </w:r>
      <w:r w:rsidR="00C91EF3">
        <w:t>14 - 18 October 2024</w:t>
      </w:r>
      <w:r w:rsidR="00C91EF3">
        <w:tab/>
      </w:r>
      <w:r w:rsidR="00C91EF3">
        <w:tab/>
        <w:t>TBD (India)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B230FE" w14:textId="77777777" w:rsidR="006F01B5" w:rsidRDefault="006F01B5">
      <w:pPr>
        <w:spacing w:after="0"/>
      </w:pPr>
      <w:r>
        <w:separator/>
      </w:r>
    </w:p>
  </w:endnote>
  <w:endnote w:type="continuationSeparator" w:id="0">
    <w:p w14:paraId="0CCBC361" w14:textId="77777777" w:rsidR="006F01B5" w:rsidRDefault="006F01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9DEFD0" w14:textId="77777777" w:rsidR="006F01B5" w:rsidRDefault="006F01B5">
      <w:pPr>
        <w:spacing w:after="0"/>
      </w:pPr>
      <w:r>
        <w:separator/>
      </w:r>
    </w:p>
  </w:footnote>
  <w:footnote w:type="continuationSeparator" w:id="0">
    <w:p w14:paraId="2743DE86" w14:textId="77777777" w:rsidR="006F01B5" w:rsidRDefault="006F01B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51D4893"/>
    <w:multiLevelType w:val="hybridMultilevel"/>
    <w:tmpl w:val="CFAEF1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9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25FC"/>
    <w:rsid w:val="00017F23"/>
    <w:rsid w:val="00046AA9"/>
    <w:rsid w:val="00074D3C"/>
    <w:rsid w:val="00077B84"/>
    <w:rsid w:val="00084D35"/>
    <w:rsid w:val="000B21DF"/>
    <w:rsid w:val="000C2713"/>
    <w:rsid w:val="000E6116"/>
    <w:rsid w:val="000F6242"/>
    <w:rsid w:val="00103FF1"/>
    <w:rsid w:val="001057F7"/>
    <w:rsid w:val="00152481"/>
    <w:rsid w:val="001670E0"/>
    <w:rsid w:val="00186D8A"/>
    <w:rsid w:val="00191E36"/>
    <w:rsid w:val="00196B59"/>
    <w:rsid w:val="001A14F2"/>
    <w:rsid w:val="001B3A86"/>
    <w:rsid w:val="001B763F"/>
    <w:rsid w:val="00215C2C"/>
    <w:rsid w:val="00220060"/>
    <w:rsid w:val="00226381"/>
    <w:rsid w:val="002473B2"/>
    <w:rsid w:val="0026126D"/>
    <w:rsid w:val="00262FD8"/>
    <w:rsid w:val="002869FE"/>
    <w:rsid w:val="002A5548"/>
    <w:rsid w:val="002A5C55"/>
    <w:rsid w:val="002C5EBC"/>
    <w:rsid w:val="002D1D1E"/>
    <w:rsid w:val="002E01C1"/>
    <w:rsid w:val="002F1940"/>
    <w:rsid w:val="00301CA4"/>
    <w:rsid w:val="0031336E"/>
    <w:rsid w:val="00322204"/>
    <w:rsid w:val="00337FBE"/>
    <w:rsid w:val="00342E9F"/>
    <w:rsid w:val="003434FC"/>
    <w:rsid w:val="003468DF"/>
    <w:rsid w:val="0037171C"/>
    <w:rsid w:val="00383545"/>
    <w:rsid w:val="00384A28"/>
    <w:rsid w:val="003C06D2"/>
    <w:rsid w:val="003F5E20"/>
    <w:rsid w:val="00407E85"/>
    <w:rsid w:val="0041527C"/>
    <w:rsid w:val="004177A8"/>
    <w:rsid w:val="0042151E"/>
    <w:rsid w:val="0042704F"/>
    <w:rsid w:val="00433500"/>
    <w:rsid w:val="00433F71"/>
    <w:rsid w:val="0043559E"/>
    <w:rsid w:val="00440D43"/>
    <w:rsid w:val="00441B3A"/>
    <w:rsid w:val="00470DF6"/>
    <w:rsid w:val="00490D22"/>
    <w:rsid w:val="0049182E"/>
    <w:rsid w:val="004A514E"/>
    <w:rsid w:val="004A7CA6"/>
    <w:rsid w:val="004D4F74"/>
    <w:rsid w:val="004D73A1"/>
    <w:rsid w:val="004E3939"/>
    <w:rsid w:val="004F32F4"/>
    <w:rsid w:val="00525248"/>
    <w:rsid w:val="00526DDD"/>
    <w:rsid w:val="00546A08"/>
    <w:rsid w:val="0059083D"/>
    <w:rsid w:val="005951C2"/>
    <w:rsid w:val="005A423B"/>
    <w:rsid w:val="005B6433"/>
    <w:rsid w:val="006052AD"/>
    <w:rsid w:val="006F01B5"/>
    <w:rsid w:val="006F03B7"/>
    <w:rsid w:val="0073766B"/>
    <w:rsid w:val="00762919"/>
    <w:rsid w:val="007643E4"/>
    <w:rsid w:val="00785FDA"/>
    <w:rsid w:val="007B2ED0"/>
    <w:rsid w:val="007B43D4"/>
    <w:rsid w:val="007C4847"/>
    <w:rsid w:val="007F4F92"/>
    <w:rsid w:val="00832488"/>
    <w:rsid w:val="00870207"/>
    <w:rsid w:val="008758B0"/>
    <w:rsid w:val="008A6626"/>
    <w:rsid w:val="008C20BB"/>
    <w:rsid w:val="008D3E9C"/>
    <w:rsid w:val="008D772F"/>
    <w:rsid w:val="00914CD1"/>
    <w:rsid w:val="0091505A"/>
    <w:rsid w:val="009528CF"/>
    <w:rsid w:val="009603F6"/>
    <w:rsid w:val="00960453"/>
    <w:rsid w:val="00984C68"/>
    <w:rsid w:val="009963AC"/>
    <w:rsid w:val="00996A1A"/>
    <w:rsid w:val="0099764C"/>
    <w:rsid w:val="009C01E1"/>
    <w:rsid w:val="009E0B14"/>
    <w:rsid w:val="00A13B10"/>
    <w:rsid w:val="00A2608D"/>
    <w:rsid w:val="00A37457"/>
    <w:rsid w:val="00A423FC"/>
    <w:rsid w:val="00A455B0"/>
    <w:rsid w:val="00A57D88"/>
    <w:rsid w:val="00A70448"/>
    <w:rsid w:val="00A808E5"/>
    <w:rsid w:val="00A91149"/>
    <w:rsid w:val="00AA4FF3"/>
    <w:rsid w:val="00AA50EA"/>
    <w:rsid w:val="00AC50EE"/>
    <w:rsid w:val="00AE1B3E"/>
    <w:rsid w:val="00AE26F8"/>
    <w:rsid w:val="00B35644"/>
    <w:rsid w:val="00B558FA"/>
    <w:rsid w:val="00B724D3"/>
    <w:rsid w:val="00B9241A"/>
    <w:rsid w:val="00B97703"/>
    <w:rsid w:val="00BA3D66"/>
    <w:rsid w:val="00BE35B3"/>
    <w:rsid w:val="00C03B92"/>
    <w:rsid w:val="00C04BFC"/>
    <w:rsid w:val="00C17229"/>
    <w:rsid w:val="00C43379"/>
    <w:rsid w:val="00C56462"/>
    <w:rsid w:val="00C91EF3"/>
    <w:rsid w:val="00CA285F"/>
    <w:rsid w:val="00CB2B16"/>
    <w:rsid w:val="00CB4820"/>
    <w:rsid w:val="00CF6087"/>
    <w:rsid w:val="00D14BB6"/>
    <w:rsid w:val="00D33624"/>
    <w:rsid w:val="00D644B5"/>
    <w:rsid w:val="00D7484B"/>
    <w:rsid w:val="00DC0FA8"/>
    <w:rsid w:val="00DC47B4"/>
    <w:rsid w:val="00E003DF"/>
    <w:rsid w:val="00E2241D"/>
    <w:rsid w:val="00E43F5E"/>
    <w:rsid w:val="00E6165B"/>
    <w:rsid w:val="00E665BE"/>
    <w:rsid w:val="00EA0304"/>
    <w:rsid w:val="00EA7902"/>
    <w:rsid w:val="00EA7A79"/>
    <w:rsid w:val="00EB0BC7"/>
    <w:rsid w:val="00EB3B9A"/>
    <w:rsid w:val="00ED50E1"/>
    <w:rsid w:val="00EE2B75"/>
    <w:rsid w:val="00EE31A4"/>
    <w:rsid w:val="00F20AF6"/>
    <w:rsid w:val="00F25496"/>
    <w:rsid w:val="00F5358C"/>
    <w:rsid w:val="00F53B24"/>
    <w:rsid w:val="00F667CF"/>
    <w:rsid w:val="00F75851"/>
    <w:rsid w:val="00F77B17"/>
    <w:rsid w:val="00F803BE"/>
    <w:rsid w:val="00F8797D"/>
    <w:rsid w:val="00FA0A0A"/>
    <w:rsid w:val="00FB2E7B"/>
    <w:rsid w:val="00FE2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43F5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C48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49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33-series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Zander Lei</cp:lastModifiedBy>
  <cp:revision>3</cp:revision>
  <cp:lastPrinted>2002-04-23T07:10:00Z</cp:lastPrinted>
  <dcterms:created xsi:type="dcterms:W3CDTF">2024-05-13T07:02:00Z</dcterms:created>
  <dcterms:modified xsi:type="dcterms:W3CDTF">2024-05-13T07:03:00Z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(3)WNHlhadlHnh/+B/OmEgtkReyNL/IJYzkZMHpB6a0oNVBC4Jw9AD+TJXC5OHEbYJVTeA8nUnx
bi0ntVDAoEL+K3NX7cM4wrf9H46tejD2zANM/5FV5YviqhVcfkBdbjPBalMHCi12tBJYvKGo
YVx/XyPO98vF7HGKPwr22onKMiZivIzLTghnAgwlR1NgjR6oO/hI6gXWTay1pcraZfeRbAV9
FgHI5eh7wh7tYF6f9t</vt:lpwstr>
  </property>
  <property fmtid="{D5CDD505-2E9C-101B-9397-08002B2CF9AE}" pid="3" name="_2015_ms_pID_7253431">
    <vt:lpwstr>qdFsqsT4KHIuefq9aaGtqrHG7S/RcXq/7nuEBaA69Ovie5iBVU0NIe
lJXIIKjiso1oXf3qFvsgcGfaQtZxJ040DoE3gz2l+hnnk9MWiKmg9/IDKV0CftN9ONbIHLy1
cZek436zprnA6BwRn3WelTZEUzRhprF2JHHt09OxomDtFYB9lukrddHrFjmxIsqYYKBfmShL
mr1gVzN2xfEPNb3zTMAQ+XSnuPA35ZF8dmao</vt:lpwstr>
  </property>
  <property fmtid="{D5CDD505-2E9C-101B-9397-08002B2CF9AE}" pid="4" name="_2015_ms_pID_7253432">
    <vt:lpwstr>4g==</vt:lpwstr>
  </property>
</Properties>
</file>